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82" w:rsidRDefault="00104882" w:rsidP="001B1BEA">
      <w:pPr>
        <w:shd w:val="clear" w:color="auto" w:fill="17365D" w:themeFill="text2" w:themeFillShade="BF"/>
      </w:pPr>
      <w:r w:rsidRPr="00104882">
        <w:rPr>
          <w:rFonts w:cs="Arial"/>
          <w:rtl/>
        </w:rPr>
        <w:drawing>
          <wp:inline distT="0" distB="0" distL="0" distR="0">
            <wp:extent cx="285701" cy="347384"/>
            <wp:effectExtent l="0" t="0" r="0" b="0"/>
            <wp:docPr id="3" name="Picture 1" descr="C:\Documents and Settings\PC 3\Desktop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 3\Desktop\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42" cy="34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4882">
        <w:rPr>
          <w:rFonts w:cs="B Nazanin" w:hint="cs"/>
          <w:b/>
          <w:bCs/>
          <w:rtl/>
        </w:rPr>
        <w:t>فشار بخار مایعات-</w:t>
      </w:r>
      <w:r w:rsidR="001B1BEA" w:rsidRPr="001B1BEA">
        <w:rPr>
          <w:rFonts w:ascii="Tahoma" w:hAnsi="Tahoma" w:cs="Tahoma"/>
          <w:b/>
          <w:bCs/>
          <w:sz w:val="24"/>
          <w:szCs w:val="24"/>
        </w:rPr>
        <w:t>Reid vapor pressure</w:t>
      </w:r>
    </w:p>
    <w:p w:rsidR="008A25E4" w:rsidRDefault="00104882" w:rsidP="00104882">
      <w:pPr>
        <w:shd w:val="clear" w:color="auto" w:fill="C4BC96" w:themeFill="background2" w:themeFillShade="BF"/>
        <w:jc w:val="right"/>
        <w:rPr>
          <w:rFonts w:ascii="Tahoma" w:hAnsi="Tahoma" w:cs="Tahoma"/>
          <w:b/>
          <w:bCs/>
          <w:sz w:val="18"/>
          <w:szCs w:val="18"/>
        </w:rPr>
      </w:pPr>
      <w:r w:rsidRPr="00104882">
        <w:rPr>
          <w:rFonts w:ascii="Tahoma" w:hAnsi="Tahoma" w:cs="Tahoma"/>
          <w:b/>
          <w:bCs/>
          <w:sz w:val="18"/>
          <w:szCs w:val="18"/>
        </w:rPr>
        <w:t>ASTM D323</w:t>
      </w:r>
    </w:p>
    <w:p w:rsidR="008A25E4" w:rsidRDefault="008A25E4" w:rsidP="008A25E4">
      <w:pPr>
        <w:rPr>
          <w:rFonts w:ascii="Tahoma" w:hAnsi="Tahoma" w:cs="Tahoma"/>
          <w:sz w:val="18"/>
          <w:szCs w:val="18"/>
        </w:rPr>
      </w:pPr>
    </w:p>
    <w:p w:rsidR="008A25E4" w:rsidRPr="008A25E4" w:rsidRDefault="008A25E4" w:rsidP="008A25E4">
      <w:pPr>
        <w:jc w:val="both"/>
        <w:rPr>
          <w:rFonts w:ascii="Tahoma" w:hAnsi="Tahoma" w:cs="B Nazanin" w:hint="cs"/>
          <w:b/>
          <w:bCs/>
          <w:sz w:val="20"/>
          <w:szCs w:val="20"/>
          <w:rtl/>
        </w:rPr>
      </w:pPr>
      <w:r w:rsidRPr="008A25E4">
        <w:rPr>
          <w:rFonts w:ascii="Tahoma" w:hAnsi="Tahoma" w:cs="B Nazanin" w:hint="cs"/>
          <w:b/>
          <w:bCs/>
          <w:sz w:val="20"/>
          <w:szCs w:val="20"/>
          <w:rtl/>
        </w:rPr>
        <w:t>از این دستگاه جهت آزمایش بخار رد استفاده می</w:t>
      </w:r>
      <w:r w:rsidRPr="008A25E4">
        <w:rPr>
          <w:rFonts w:ascii="Tahoma" w:hAnsi="Tahoma" w:cs="B Nazanin" w:hint="cs"/>
          <w:b/>
          <w:bCs/>
          <w:sz w:val="20"/>
          <w:szCs w:val="20"/>
          <w:rtl/>
        </w:rPr>
        <w:softHyphen/>
        <w:t xml:space="preserve">شود . </w:t>
      </w:r>
    </w:p>
    <w:p w:rsidR="008A25E4" w:rsidRPr="008A25E4" w:rsidRDefault="008A25E4" w:rsidP="008A25E4">
      <w:pPr>
        <w:jc w:val="both"/>
        <w:rPr>
          <w:rFonts w:ascii="Tahoma" w:hAnsi="Tahoma" w:cs="B Nazanin" w:hint="cs"/>
          <w:b/>
          <w:bCs/>
          <w:sz w:val="20"/>
          <w:szCs w:val="20"/>
          <w:rtl/>
        </w:rPr>
      </w:pPr>
      <w:r w:rsidRPr="008A25E4">
        <w:rPr>
          <w:rFonts w:ascii="Tahoma" w:hAnsi="Tahoma" w:cs="B Nazanin" w:hint="cs"/>
          <w:b/>
          <w:bCs/>
          <w:sz w:val="20"/>
          <w:szCs w:val="20"/>
          <w:rtl/>
        </w:rPr>
        <w:t>کلیات آزمایش به این شرح می</w:t>
      </w:r>
      <w:r w:rsidRPr="008A25E4">
        <w:rPr>
          <w:rFonts w:ascii="Tahoma" w:hAnsi="Tahoma" w:cs="B Nazanin" w:hint="cs"/>
          <w:b/>
          <w:bCs/>
          <w:sz w:val="20"/>
          <w:szCs w:val="20"/>
          <w:rtl/>
        </w:rPr>
        <w:softHyphen/>
        <w:t>باشد:</w:t>
      </w:r>
    </w:p>
    <w:p w:rsidR="008A25E4" w:rsidRPr="008A25E4" w:rsidRDefault="008A25E4" w:rsidP="008A25E4">
      <w:pPr>
        <w:jc w:val="both"/>
        <w:rPr>
          <w:rFonts w:ascii="Tahoma" w:hAnsi="Tahoma" w:cs="B Nazanin" w:hint="cs"/>
          <w:b/>
          <w:bCs/>
          <w:sz w:val="20"/>
          <w:szCs w:val="20"/>
          <w:rtl/>
        </w:rPr>
      </w:pPr>
      <w:r w:rsidRPr="008A25E4">
        <w:rPr>
          <w:rFonts w:ascii="Tahoma" w:hAnsi="Tahoma" w:cs="B Nazanin" w:hint="cs"/>
          <w:b/>
          <w:bCs/>
          <w:sz w:val="20"/>
          <w:szCs w:val="20"/>
          <w:rtl/>
        </w:rPr>
        <w:t xml:space="preserve">نمونه اصلی را داخل سیلندر نمونه ریخته </w:t>
      </w:r>
      <w:r w:rsidRPr="008A25E4">
        <w:rPr>
          <w:rFonts w:ascii="Tahoma" w:hAnsi="Tahoma" w:cs="Tahoma"/>
          <w:b/>
          <w:bCs/>
          <w:sz w:val="20"/>
          <w:szCs w:val="20"/>
          <w:rtl/>
        </w:rPr>
        <w:t>–</w:t>
      </w:r>
      <w:r w:rsidRPr="008A25E4">
        <w:rPr>
          <w:rFonts w:ascii="Tahoma" w:hAnsi="Tahoma" w:cs="B Nazanin" w:hint="cs"/>
          <w:b/>
          <w:bCs/>
          <w:sz w:val="20"/>
          <w:szCs w:val="20"/>
          <w:rtl/>
        </w:rPr>
        <w:t>سیلندر را آبندی می</w:t>
      </w:r>
      <w:r w:rsidRPr="008A25E4">
        <w:rPr>
          <w:rFonts w:ascii="Tahoma" w:hAnsi="Tahoma" w:cs="B Nazanin" w:hint="cs"/>
          <w:b/>
          <w:bCs/>
          <w:sz w:val="20"/>
          <w:szCs w:val="20"/>
          <w:rtl/>
        </w:rPr>
        <w:softHyphen/>
        <w:t>کنیم و داخل حمام با دمای 37.8 درجه سانتیگراد قرار می</w:t>
      </w:r>
      <w:r w:rsidRPr="008A25E4">
        <w:rPr>
          <w:rFonts w:ascii="Tahoma" w:hAnsi="Tahoma" w:cs="B Nazanin" w:hint="cs"/>
          <w:b/>
          <w:bCs/>
          <w:sz w:val="20"/>
          <w:szCs w:val="20"/>
          <w:rtl/>
        </w:rPr>
        <w:softHyphen/>
        <w:t>دهند . با توجه به دمای بالا رفته مقداری گاز از نمونه ایجاد میگردد که از طریق گیج سیلندر خوانده می</w:t>
      </w:r>
      <w:r w:rsidRPr="008A25E4">
        <w:rPr>
          <w:rFonts w:ascii="Tahoma" w:hAnsi="Tahoma" w:cs="B Nazanin" w:hint="cs"/>
          <w:b/>
          <w:bCs/>
          <w:sz w:val="20"/>
          <w:szCs w:val="20"/>
          <w:rtl/>
        </w:rPr>
        <w:softHyphen/>
        <w:t>شود .</w:t>
      </w:r>
    </w:p>
    <w:p w:rsidR="008A25E4" w:rsidRDefault="008A25E4" w:rsidP="008A25E4">
      <w:pPr>
        <w:jc w:val="both"/>
        <w:rPr>
          <w:rFonts w:ascii="Tahoma" w:hAnsi="Tahoma" w:cs="Tahoma" w:hint="cs"/>
          <w:sz w:val="18"/>
          <w:szCs w:val="18"/>
          <w:rtl/>
        </w:rPr>
      </w:pPr>
    </w:p>
    <w:p w:rsidR="003449CD" w:rsidRPr="008A25E4" w:rsidRDefault="008A25E4" w:rsidP="008A25E4">
      <w:pPr>
        <w:pStyle w:val="ListParagraph"/>
        <w:numPr>
          <w:ilvl w:val="0"/>
          <w:numId w:val="1"/>
        </w:numPr>
        <w:jc w:val="both"/>
        <w:rPr>
          <w:rFonts w:ascii="Tahoma" w:hAnsi="Tahoma" w:cs="B Nazanin" w:hint="cs"/>
          <w:b/>
          <w:bCs/>
          <w:sz w:val="20"/>
          <w:szCs w:val="20"/>
          <w:rtl/>
        </w:rPr>
      </w:pPr>
      <w:r w:rsidRPr="008A25E4">
        <w:rPr>
          <w:rFonts w:ascii="Tahoma" w:hAnsi="Tahoma" w:cs="B Nazanin" w:hint="cs"/>
          <w:b/>
          <w:bCs/>
          <w:sz w:val="20"/>
          <w:szCs w:val="20"/>
          <w:rtl/>
        </w:rPr>
        <w:t xml:space="preserve">نمایشگر با دقت </w:t>
      </w:r>
      <w:r w:rsidRPr="008A25E4">
        <w:rPr>
          <w:rFonts w:ascii="Tahoma" w:hAnsi="Tahoma" w:cs="B Nazanin"/>
          <w:b/>
          <w:bCs/>
          <w:sz w:val="20"/>
          <w:szCs w:val="20"/>
        </w:rPr>
        <w:t>±0.1</w:t>
      </w:r>
      <w:r w:rsidRPr="008A25E4">
        <w:rPr>
          <w:rFonts w:ascii="Tahoma" w:hAnsi="Tahoma" w:cs="B Nazanin" w:hint="cs"/>
          <w:b/>
          <w:bCs/>
          <w:sz w:val="20"/>
          <w:szCs w:val="20"/>
          <w:rtl/>
        </w:rPr>
        <w:t xml:space="preserve"> درجه سانتی گراد</w:t>
      </w:r>
    </w:p>
    <w:p w:rsidR="008A25E4" w:rsidRPr="008A25E4" w:rsidRDefault="001B1BEA" w:rsidP="008A25E4">
      <w:pPr>
        <w:pStyle w:val="ListParagraph"/>
        <w:numPr>
          <w:ilvl w:val="0"/>
          <w:numId w:val="1"/>
        </w:numPr>
        <w:jc w:val="both"/>
        <w:rPr>
          <w:rFonts w:ascii="Tahoma" w:hAnsi="Tahoma" w:cs="B Nazanin" w:hint="cs"/>
          <w:b/>
          <w:bCs/>
          <w:sz w:val="20"/>
          <w:szCs w:val="20"/>
          <w:rtl/>
        </w:rPr>
      </w:pPr>
      <w:r>
        <w:rPr>
          <w:rFonts w:ascii="Tahoma" w:hAnsi="Tahoma" w:cs="B Nazanin" w:hint="cs"/>
          <w:b/>
          <w:bCs/>
          <w:noProof/>
          <w:sz w:val="20"/>
          <w:szCs w:val="20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-42496</wp:posOffset>
            </wp:positionH>
            <wp:positionV relativeFrom="paragraph">
              <wp:posOffset>150642</wp:posOffset>
            </wp:positionV>
            <wp:extent cx="2803281" cy="3886200"/>
            <wp:effectExtent l="19050" t="0" r="0" b="0"/>
            <wp:wrapNone/>
            <wp:docPr id="1" name="Picture 0" descr="بخار آ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بخار آب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281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25E4" w:rsidRPr="008A25E4">
        <w:rPr>
          <w:rFonts w:ascii="Tahoma" w:hAnsi="Tahoma" w:cs="B Nazanin" w:hint="cs"/>
          <w:b/>
          <w:bCs/>
          <w:sz w:val="20"/>
          <w:szCs w:val="20"/>
          <w:rtl/>
        </w:rPr>
        <w:t xml:space="preserve">کنترلر دما کمپانی </w:t>
      </w:r>
      <w:r w:rsidR="008A25E4" w:rsidRPr="008A25E4">
        <w:rPr>
          <w:rFonts w:ascii="Tahoma" w:hAnsi="Tahoma" w:cs="B Nazanin"/>
          <w:b/>
          <w:bCs/>
          <w:sz w:val="20"/>
          <w:szCs w:val="20"/>
        </w:rPr>
        <w:t>Autonics</w:t>
      </w:r>
      <w:r w:rsidR="008A25E4" w:rsidRPr="008A25E4">
        <w:rPr>
          <w:rFonts w:ascii="Tahoma" w:hAnsi="Tahoma" w:cs="B Nazanin" w:hint="cs"/>
          <w:b/>
          <w:bCs/>
          <w:sz w:val="20"/>
          <w:szCs w:val="20"/>
          <w:rtl/>
        </w:rPr>
        <w:t xml:space="preserve"> کره</w:t>
      </w:r>
    </w:p>
    <w:p w:rsidR="008A25E4" w:rsidRPr="008A25E4" w:rsidRDefault="008A25E4" w:rsidP="008A25E4">
      <w:pPr>
        <w:pStyle w:val="ListParagraph"/>
        <w:numPr>
          <w:ilvl w:val="0"/>
          <w:numId w:val="1"/>
        </w:numPr>
        <w:tabs>
          <w:tab w:val="left" w:pos="6174"/>
        </w:tabs>
        <w:jc w:val="both"/>
        <w:rPr>
          <w:rFonts w:ascii="Tahoma" w:hAnsi="Tahoma" w:cs="B Nazanin"/>
          <w:b/>
          <w:bCs/>
          <w:sz w:val="20"/>
          <w:szCs w:val="20"/>
          <w:rtl/>
        </w:rPr>
      </w:pPr>
      <w:r w:rsidRPr="008A25E4">
        <w:rPr>
          <w:rFonts w:ascii="Tahoma" w:hAnsi="Tahoma" w:cs="B Nazanin" w:hint="cs"/>
          <w:b/>
          <w:bCs/>
          <w:sz w:val="20"/>
          <w:szCs w:val="20"/>
          <w:rtl/>
        </w:rPr>
        <w:t xml:space="preserve">دارای مخزن تمام استیل </w:t>
      </w:r>
      <w:r w:rsidRPr="008A25E4">
        <w:rPr>
          <w:rFonts w:ascii="Tahoma" w:hAnsi="Tahoma" w:cs="B Nazanin"/>
          <w:b/>
          <w:bCs/>
          <w:sz w:val="20"/>
          <w:szCs w:val="20"/>
          <w:rtl/>
        </w:rPr>
        <w:tab/>
      </w:r>
    </w:p>
    <w:p w:rsidR="008A25E4" w:rsidRPr="008A25E4" w:rsidRDefault="008A25E4" w:rsidP="008A25E4">
      <w:pPr>
        <w:pStyle w:val="ListParagraph"/>
        <w:numPr>
          <w:ilvl w:val="0"/>
          <w:numId w:val="1"/>
        </w:numPr>
        <w:jc w:val="both"/>
        <w:rPr>
          <w:rFonts w:ascii="Tahoma" w:hAnsi="Tahoma" w:cs="B Nazanin" w:hint="cs"/>
          <w:b/>
          <w:bCs/>
          <w:sz w:val="20"/>
          <w:szCs w:val="20"/>
          <w:rtl/>
        </w:rPr>
      </w:pPr>
      <w:r w:rsidRPr="008A25E4">
        <w:rPr>
          <w:rFonts w:ascii="Tahoma" w:hAnsi="Tahoma" w:cs="B Nazanin" w:hint="cs"/>
          <w:b/>
          <w:bCs/>
          <w:sz w:val="20"/>
          <w:szCs w:val="20"/>
          <w:rtl/>
        </w:rPr>
        <w:t>دارای سیلندر تمام استیل</w:t>
      </w:r>
    </w:p>
    <w:p w:rsidR="008A25E4" w:rsidRPr="008A25E4" w:rsidRDefault="008A25E4" w:rsidP="008A25E4">
      <w:pPr>
        <w:pStyle w:val="ListParagraph"/>
        <w:numPr>
          <w:ilvl w:val="0"/>
          <w:numId w:val="1"/>
        </w:numPr>
        <w:jc w:val="both"/>
        <w:rPr>
          <w:rFonts w:ascii="Tahoma" w:hAnsi="Tahoma" w:cs="B Nazanin" w:hint="cs"/>
          <w:b/>
          <w:bCs/>
          <w:sz w:val="20"/>
          <w:szCs w:val="20"/>
          <w:rtl/>
        </w:rPr>
      </w:pPr>
      <w:r w:rsidRPr="008A25E4">
        <w:rPr>
          <w:rFonts w:ascii="Tahoma" w:hAnsi="Tahoma" w:cs="B Nazanin" w:hint="cs"/>
          <w:b/>
          <w:bCs/>
          <w:sz w:val="20"/>
          <w:szCs w:val="20"/>
          <w:rtl/>
        </w:rPr>
        <w:t>مجهز به سیستم سیرکولاسیون با تنظیم دور پمپ</w:t>
      </w:r>
    </w:p>
    <w:p w:rsidR="008A25E4" w:rsidRPr="008A25E4" w:rsidRDefault="008A25E4" w:rsidP="008A25E4">
      <w:pPr>
        <w:pStyle w:val="ListParagraph"/>
        <w:numPr>
          <w:ilvl w:val="0"/>
          <w:numId w:val="1"/>
        </w:numPr>
        <w:jc w:val="both"/>
        <w:rPr>
          <w:rFonts w:ascii="Tahoma" w:hAnsi="Tahoma" w:cs="B Nazanin" w:hint="cs"/>
          <w:b/>
          <w:bCs/>
          <w:sz w:val="20"/>
          <w:szCs w:val="20"/>
          <w:rtl/>
        </w:rPr>
      </w:pPr>
      <w:r w:rsidRPr="008A25E4">
        <w:rPr>
          <w:rFonts w:ascii="Tahoma" w:hAnsi="Tahoma" w:cs="B Nazanin" w:hint="cs"/>
          <w:b/>
          <w:bCs/>
          <w:sz w:val="20"/>
          <w:szCs w:val="20"/>
          <w:rtl/>
        </w:rPr>
        <w:t>رنگ الکترواستاتیک</w:t>
      </w:r>
    </w:p>
    <w:p w:rsidR="008A25E4" w:rsidRPr="008A25E4" w:rsidRDefault="008A25E4" w:rsidP="008A25E4">
      <w:pPr>
        <w:pStyle w:val="ListParagraph"/>
        <w:numPr>
          <w:ilvl w:val="0"/>
          <w:numId w:val="1"/>
        </w:numPr>
        <w:jc w:val="both"/>
        <w:rPr>
          <w:rFonts w:ascii="Tahoma" w:hAnsi="Tahoma" w:cs="B Nazanin" w:hint="cs"/>
          <w:b/>
          <w:bCs/>
          <w:sz w:val="20"/>
          <w:szCs w:val="20"/>
          <w:rtl/>
        </w:rPr>
      </w:pPr>
      <w:r w:rsidRPr="008A25E4">
        <w:rPr>
          <w:rFonts w:ascii="Tahoma" w:hAnsi="Tahoma" w:cs="B Nazanin" w:hint="cs"/>
          <w:b/>
          <w:bCs/>
          <w:sz w:val="20"/>
          <w:szCs w:val="20"/>
          <w:rtl/>
        </w:rPr>
        <w:t>از این دستگاه جهت آزمایش بخار رد استفاده می</w:t>
      </w:r>
      <w:r w:rsidRPr="008A25E4">
        <w:rPr>
          <w:rFonts w:ascii="Tahoma" w:hAnsi="Tahoma" w:cs="B Nazanin" w:hint="cs"/>
          <w:b/>
          <w:bCs/>
          <w:sz w:val="20"/>
          <w:szCs w:val="20"/>
          <w:rtl/>
        </w:rPr>
        <w:softHyphen/>
        <w:t xml:space="preserve">شود . </w:t>
      </w:r>
    </w:p>
    <w:sectPr w:rsidR="008A25E4" w:rsidRPr="008A25E4" w:rsidSect="00104882">
      <w:pgSz w:w="11906" w:h="16838"/>
      <w:pgMar w:top="1440" w:right="1440" w:bottom="1440" w:left="1440" w:header="708" w:footer="708" w:gutter="0"/>
      <w:pgBorders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ckThinSmallGap" w:sz="24" w:space="24" w:color="17365D" w:themeColor="text2" w:themeShade="BF"/>
        <w:right w:val="thickThinSmallGap" w:sz="24" w:space="24" w:color="17365D" w:themeColor="text2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0106A"/>
    <w:multiLevelType w:val="hybridMultilevel"/>
    <w:tmpl w:val="E7C40F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104882"/>
    <w:rsid w:val="00104882"/>
    <w:rsid w:val="001B1BEA"/>
    <w:rsid w:val="003449CD"/>
    <w:rsid w:val="008A25E4"/>
    <w:rsid w:val="00E4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9C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392B0A7-0EC6-4510-B609-1DC9CA4C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2018-09-29T11:44:00Z</dcterms:created>
  <dcterms:modified xsi:type="dcterms:W3CDTF">2018-09-29T12:11:00Z</dcterms:modified>
</cp:coreProperties>
</file>